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79F" w:rsidP="00ED779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ED779F" w:rsidP="00ED779F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ED779F" w:rsidP="00ED779F">
      <w:pPr>
        <w:pStyle w:val="Subtitle"/>
        <w:shd w:val="clear" w:color="auto" w:fill="FFFFFF"/>
        <w:rPr>
          <w:szCs w:val="26"/>
        </w:rPr>
      </w:pPr>
    </w:p>
    <w:p w:rsidR="00ED779F" w:rsidP="00ED779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24 марта 2025 года</w:t>
      </w:r>
    </w:p>
    <w:p w:rsidR="00ED779F" w:rsidP="00ED779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ED779F" w:rsidP="00ED779F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D779F" w:rsidP="00ED779F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ED779F" w:rsidP="00ED779F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№2-552-2802/2025 по иску ООО ПКО «</w:t>
      </w:r>
      <w:r>
        <w:rPr>
          <w:sz w:val="26"/>
          <w:szCs w:val="26"/>
        </w:rPr>
        <w:t>Югория</w:t>
      </w:r>
      <w:r>
        <w:rPr>
          <w:sz w:val="26"/>
          <w:szCs w:val="26"/>
        </w:rPr>
        <w:t xml:space="preserve">» к Чертковой </w:t>
      </w:r>
      <w:r w:rsidR="00CE1347">
        <w:rPr>
          <w:sz w:val="26"/>
          <w:szCs w:val="26"/>
        </w:rPr>
        <w:t>**</w:t>
      </w:r>
      <w:r w:rsidR="00CE1347">
        <w:rPr>
          <w:sz w:val="26"/>
          <w:szCs w:val="26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</w:t>
      </w:r>
    </w:p>
    <w:p w:rsidR="00ED779F" w:rsidP="00ED779F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ED779F" w:rsidP="00ED779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ED779F" w:rsidP="00ED779F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ED779F" w:rsidP="00ED779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ООО ПКО «</w:t>
      </w:r>
      <w:r>
        <w:rPr>
          <w:sz w:val="26"/>
          <w:szCs w:val="26"/>
        </w:rPr>
        <w:t>Югория</w:t>
      </w:r>
      <w:r>
        <w:rPr>
          <w:sz w:val="26"/>
          <w:szCs w:val="26"/>
        </w:rPr>
        <w:t xml:space="preserve">» к Чертковой </w:t>
      </w:r>
      <w:r w:rsidR="00CE1347">
        <w:rPr>
          <w:sz w:val="26"/>
          <w:szCs w:val="26"/>
        </w:rPr>
        <w:t xml:space="preserve">***  </w:t>
      </w:r>
      <w:r>
        <w:rPr>
          <w:sz w:val="26"/>
          <w:szCs w:val="26"/>
        </w:rPr>
        <w:t>о взыскании задолженности удовлетворить.</w:t>
      </w:r>
    </w:p>
    <w:p w:rsidR="00ED779F" w:rsidP="00ED779F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Чертковой </w:t>
      </w:r>
      <w:r w:rsidR="00CE1347">
        <w:rPr>
          <w:sz w:val="26"/>
          <w:szCs w:val="26"/>
        </w:rPr>
        <w:t>**</w:t>
      </w:r>
      <w:r w:rsidR="00CE1347">
        <w:rPr>
          <w:sz w:val="26"/>
          <w:szCs w:val="26"/>
        </w:rPr>
        <w:t xml:space="preserve">* 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паспорт </w:t>
      </w:r>
      <w:r w:rsidR="00CE1347">
        <w:rPr>
          <w:sz w:val="26"/>
          <w:szCs w:val="26"/>
        </w:rPr>
        <w:t xml:space="preserve">***  </w:t>
      </w:r>
      <w:r>
        <w:rPr>
          <w:sz w:val="26"/>
          <w:szCs w:val="26"/>
        </w:rPr>
        <w:t>) в пользу ООО ПКО «</w:t>
      </w:r>
      <w:r>
        <w:rPr>
          <w:sz w:val="26"/>
          <w:szCs w:val="26"/>
        </w:rPr>
        <w:t>Югория</w:t>
      </w:r>
      <w:r>
        <w:rPr>
          <w:sz w:val="26"/>
          <w:szCs w:val="26"/>
        </w:rPr>
        <w:t>» 35676,71 руб. - в счет задолженности, 4000 руб. - в возмещение расходов по уплате государственной пошлины.</w:t>
      </w:r>
    </w:p>
    <w:p w:rsidR="00ED779F" w:rsidP="00ED779F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ED779F" w:rsidP="00ED779F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ED779F" w:rsidP="00ED779F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779F" w:rsidP="00ED779F">
      <w:pPr>
        <w:jc w:val="both"/>
        <w:rPr>
          <w:sz w:val="26"/>
          <w:szCs w:val="26"/>
        </w:rPr>
      </w:pPr>
    </w:p>
    <w:p w:rsidR="00ED779F" w:rsidP="00ED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D779F" w:rsidP="00ED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D779F" w:rsidP="00ED779F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ED779F" w:rsidP="00ED779F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ED779F" w:rsidP="00ED779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D779F" w:rsidP="00ED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ED779F" w:rsidP="00ED779F">
      <w:pPr>
        <w:tabs>
          <w:tab w:val="left" w:pos="2100"/>
        </w:tabs>
      </w:pPr>
      <w:r>
        <w:tab/>
      </w:r>
    </w:p>
    <w:p w:rsidR="009275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18"/>
    <w:rsid w:val="005D6B18"/>
    <w:rsid w:val="00927560"/>
    <w:rsid w:val="00CE1347"/>
    <w:rsid w:val="00ED7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0784EB-71B7-4F63-B59B-1CEAAD25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D779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D7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ED779F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ED779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D779F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D7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D779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77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